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1C341348"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ПРАВИТЕЛЬСТВО ОПРЕДЕЛИЛО НОВЫЕ СРОКИ ВСЕРОССИЙСКОЙ ПЕРЕПИСИ НАСЕЛЕНИЯ</w:t>
      </w:r>
    </w:p>
    <w:p w14:paraId="04385263" w14:textId="77777777" w:rsidR="009767D1" w:rsidRPr="00274350" w:rsidRDefault="009767D1" w:rsidP="00054401">
      <w:pPr>
        <w:ind w:left="1276"/>
        <w:rPr>
          <w:rFonts w:ascii="Arial" w:hAnsi="Arial" w:cs="Arial"/>
          <w:b/>
          <w:color w:val="323E4F" w:themeColor="text2" w:themeShade="BF"/>
          <w:sz w:val="24"/>
          <w:szCs w:val="24"/>
        </w:rPr>
      </w:pPr>
      <w:r w:rsidRPr="00274350">
        <w:rPr>
          <w:rFonts w:ascii="Arial" w:hAnsi="Arial" w:cs="Arial"/>
          <w:b/>
          <w:color w:val="323E4F" w:themeColor="text2" w:themeShade="BF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14:paraId="62936D4D" w14:textId="77777777" w:rsidR="009767D1" w:rsidRPr="00274350" w:rsidRDefault="009767D1" w:rsidP="009767D1">
      <w:pPr>
        <w:ind w:firstLine="708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bookmarkStart w:id="0" w:name="_GoBack"/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t>Мишустин</w:t>
      </w:r>
      <w:proofErr w:type="spellEnd"/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proofErr w:type="gramStart"/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14:paraId="4CD5020E" w14:textId="77777777" w:rsidR="009767D1" w:rsidRPr="00274350" w:rsidRDefault="009767D1" w:rsidP="009767D1">
      <w:pPr>
        <w:ind w:firstLine="708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14:paraId="22BCC02F" w14:textId="77777777" w:rsidR="009767D1" w:rsidRPr="00274350" w:rsidRDefault="009767D1" w:rsidP="009767D1">
      <w:pPr>
        <w:ind w:firstLine="708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14:paraId="3E259088" w14:textId="77777777" w:rsidR="009767D1" w:rsidRPr="00274350" w:rsidRDefault="009767D1" w:rsidP="009767D1">
      <w:pPr>
        <w:ind w:firstLine="708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14:paraId="422699DB" w14:textId="77777777" w:rsidR="009767D1" w:rsidRPr="00274350" w:rsidRDefault="009767D1" w:rsidP="009767D1">
      <w:pPr>
        <w:ind w:firstLine="708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помехи в периодичности этого исследования к минимуму. Апрель с точки </w:t>
      </w:r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lastRenderedPageBreak/>
        <w:t>зрения природно-климатических условий, а также подвижности населения — наиболее оптимальный период», — отметил он.</w:t>
      </w:r>
    </w:p>
    <w:p w14:paraId="7A7E5C30" w14:textId="0F1AD759" w:rsidR="00FF606E" w:rsidRPr="00274350" w:rsidRDefault="00FF606E" w:rsidP="009767D1">
      <w:pPr>
        <w:ind w:firstLine="708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t>Время показывает правильность решения о внедрении цифровых технологий в процесс переписи, подчеркнул Малков. «Предстоящая Всероссийская перепись населения, в ходе которой переписчики будут использо</w:t>
      </w:r>
      <w:r w:rsidR="00CA0249" w:rsidRPr="00274350">
        <w:rPr>
          <w:rFonts w:ascii="Arial" w:hAnsi="Arial" w:cs="Arial"/>
          <w:color w:val="1F4E79" w:themeColor="accent1" w:themeShade="80"/>
          <w:sz w:val="24"/>
          <w:szCs w:val="24"/>
        </w:rPr>
        <w:t>вать электронные планшеты, а</w:t>
      </w:r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t xml:space="preserve"> желающие </w:t>
      </w:r>
      <w:r w:rsidR="00CA0249" w:rsidRPr="00274350">
        <w:rPr>
          <w:rFonts w:ascii="Arial" w:hAnsi="Arial" w:cs="Arial"/>
          <w:color w:val="1F4E79" w:themeColor="accent1" w:themeShade="80"/>
          <w:sz w:val="24"/>
          <w:szCs w:val="24"/>
        </w:rPr>
        <w:t>с</w:t>
      </w:r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t>могут самостоятельно пройти интернет-перепись, будет абсолютно безопасна и комфортна для жителей страны», — сказал он.</w:t>
      </w:r>
    </w:p>
    <w:p w14:paraId="59890D04" w14:textId="552ACCB5" w:rsidR="009767D1" w:rsidRPr="00274350" w:rsidRDefault="00CF49FF" w:rsidP="009767D1">
      <w:pPr>
        <w:ind w:firstLine="708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74350">
        <w:rPr>
          <w:rFonts w:ascii="Arial" w:hAnsi="Arial" w:cs="Arial"/>
          <w:color w:val="1F4E79" w:themeColor="accent1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14:paraId="27717ED8" w14:textId="77777777" w:rsidR="00C32730" w:rsidRPr="00274350" w:rsidRDefault="00C32730" w:rsidP="009767D1">
      <w:pPr>
        <w:ind w:firstLine="708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3F432F84" w14:textId="0F82C295" w:rsidR="009767D1" w:rsidRPr="00274350" w:rsidRDefault="009767D1" w:rsidP="009767D1">
      <w:pPr>
        <w:ind w:firstLine="708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274350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274350">
        <w:rPr>
          <w:rFonts w:ascii="Arial" w:hAnsi="Arial" w:cs="Arial"/>
          <w:i/>
          <w:color w:val="1F4E79" w:themeColor="accent1" w:themeShade="80"/>
          <w:sz w:val="24"/>
          <w:szCs w:val="24"/>
        </w:rPr>
        <w:t>Госуслуг</w:t>
      </w:r>
      <w:proofErr w:type="spellEnd"/>
      <w:r w:rsidRPr="00274350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bookmarkEnd w:id="0"/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sectPr w:rsidR="004B49C6" w:rsidRPr="00B82EFA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0441B" w14:textId="77777777" w:rsidR="00A444D3" w:rsidRDefault="00A444D3" w:rsidP="00A02726">
      <w:pPr>
        <w:spacing w:after="0" w:line="240" w:lineRule="auto"/>
      </w:pPr>
      <w:r>
        <w:separator/>
      </w:r>
    </w:p>
  </w:endnote>
  <w:endnote w:type="continuationSeparator" w:id="0">
    <w:p w14:paraId="015E7693" w14:textId="77777777" w:rsidR="00A444D3" w:rsidRDefault="00A444D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74350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B3164" w14:textId="77777777" w:rsidR="00A444D3" w:rsidRDefault="00A444D3" w:rsidP="00A02726">
      <w:pPr>
        <w:spacing w:after="0" w:line="240" w:lineRule="auto"/>
      </w:pPr>
      <w:r>
        <w:separator/>
      </w:r>
    </w:p>
  </w:footnote>
  <w:footnote w:type="continuationSeparator" w:id="0">
    <w:p w14:paraId="458D4B82" w14:textId="77777777" w:rsidR="00A444D3" w:rsidRDefault="00A444D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27435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35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27435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4350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1E9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B692-35CB-452F-BC09-5CBCB34D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class119-3</cp:lastModifiedBy>
  <cp:revision>182</cp:revision>
  <cp:lastPrinted>2020-02-13T18:03:00Z</cp:lastPrinted>
  <dcterms:created xsi:type="dcterms:W3CDTF">2020-05-14T15:54:00Z</dcterms:created>
  <dcterms:modified xsi:type="dcterms:W3CDTF">2020-07-02T12:22:00Z</dcterms:modified>
</cp:coreProperties>
</file>